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773" w:rsidRPr="00001451" w:rsidRDefault="00764773">
      <w:pPr>
        <w:rPr>
          <w:b/>
          <w:sz w:val="32"/>
          <w:szCs w:val="32"/>
        </w:rPr>
      </w:pPr>
      <w:r w:rsidRPr="00001451">
        <w:rPr>
          <w:b/>
          <w:sz w:val="32"/>
          <w:szCs w:val="32"/>
        </w:rPr>
        <w:t>Assignment 11A - Digital Footprint Video Vocabulary</w:t>
      </w:r>
    </w:p>
    <w:p w:rsidR="00764773" w:rsidRPr="00001451" w:rsidRDefault="00764773" w:rsidP="00001451">
      <w:pPr>
        <w:pStyle w:val="ListParagraph"/>
        <w:numPr>
          <w:ilvl w:val="0"/>
          <w:numId w:val="1"/>
        </w:numPr>
        <w:rPr>
          <w:b/>
          <w:sz w:val="32"/>
          <w:szCs w:val="32"/>
        </w:rPr>
      </w:pPr>
      <w:r w:rsidRPr="00001451">
        <w:rPr>
          <w:b/>
          <w:sz w:val="32"/>
          <w:szCs w:val="32"/>
        </w:rPr>
        <w:t xml:space="preserve">Instructions:   </w:t>
      </w:r>
      <w:r w:rsidR="00001451">
        <w:rPr>
          <w:b/>
          <w:sz w:val="32"/>
          <w:szCs w:val="32"/>
        </w:rPr>
        <w:t xml:space="preserve">Research definitions of the </w:t>
      </w:r>
      <w:r w:rsidR="00001451" w:rsidRPr="00001451">
        <w:rPr>
          <w:b/>
          <w:sz w:val="32"/>
          <w:szCs w:val="32"/>
        </w:rPr>
        <w:t>terms in table below.</w:t>
      </w:r>
      <w:r w:rsidR="00001451">
        <w:rPr>
          <w:b/>
          <w:sz w:val="32"/>
          <w:szCs w:val="32"/>
        </w:rPr>
        <w:t xml:space="preserve">  Type or write in space provided.</w:t>
      </w:r>
      <w:r w:rsidR="00001451" w:rsidRPr="00001451">
        <w:rPr>
          <w:b/>
          <w:sz w:val="32"/>
          <w:szCs w:val="32"/>
        </w:rPr>
        <w:t xml:space="preserve"> </w:t>
      </w:r>
    </w:p>
    <w:p w:rsidR="00764773" w:rsidRDefault="00764773"/>
    <w:tbl>
      <w:tblPr>
        <w:tblStyle w:val="TableGrid"/>
        <w:tblW w:w="0" w:type="auto"/>
        <w:jc w:val="center"/>
        <w:tblInd w:w="-432" w:type="dxa"/>
        <w:tblLook w:val="04A0" w:firstRow="1" w:lastRow="0" w:firstColumn="1" w:lastColumn="0" w:noHBand="0" w:noVBand="1"/>
      </w:tblPr>
      <w:tblGrid>
        <w:gridCol w:w="10314"/>
      </w:tblGrid>
      <w:tr w:rsidR="00764773" w:rsidTr="006511D0">
        <w:trPr>
          <w:jc w:val="center"/>
        </w:trPr>
        <w:tc>
          <w:tcPr>
            <w:tcW w:w="10314" w:type="dxa"/>
          </w:tcPr>
          <w:p w:rsidR="00764773" w:rsidRPr="00001451" w:rsidRDefault="00764773">
            <w:pPr>
              <w:rPr>
                <w:b/>
                <w:sz w:val="24"/>
                <w:szCs w:val="24"/>
              </w:rPr>
            </w:pPr>
            <w:r w:rsidRPr="00001451">
              <w:rPr>
                <w:b/>
                <w:sz w:val="32"/>
                <w:szCs w:val="32"/>
              </w:rPr>
              <w:t>1. Footprint -</w:t>
            </w:r>
            <w:r w:rsidR="00001451">
              <w:rPr>
                <w:b/>
                <w:sz w:val="32"/>
                <w:szCs w:val="32"/>
              </w:rPr>
              <w:t xml:space="preserve">  </w:t>
            </w:r>
          </w:p>
          <w:p w:rsidR="00001451" w:rsidRPr="00001451" w:rsidRDefault="00001451">
            <w:pPr>
              <w:rPr>
                <w:b/>
                <w:sz w:val="24"/>
                <w:szCs w:val="24"/>
              </w:rPr>
            </w:pPr>
          </w:p>
        </w:tc>
      </w:tr>
      <w:tr w:rsidR="00764773" w:rsidTr="006511D0">
        <w:trPr>
          <w:jc w:val="center"/>
        </w:trPr>
        <w:tc>
          <w:tcPr>
            <w:tcW w:w="10314" w:type="dxa"/>
          </w:tcPr>
          <w:p w:rsidR="00764773" w:rsidRPr="00001451" w:rsidRDefault="00764773">
            <w:pPr>
              <w:rPr>
                <w:b/>
                <w:sz w:val="24"/>
                <w:szCs w:val="24"/>
              </w:rPr>
            </w:pPr>
            <w:r w:rsidRPr="00001451">
              <w:rPr>
                <w:b/>
                <w:sz w:val="32"/>
                <w:szCs w:val="32"/>
              </w:rPr>
              <w:t xml:space="preserve">2. Search </w:t>
            </w:r>
            <w:r w:rsidR="00001451" w:rsidRPr="00001451">
              <w:rPr>
                <w:b/>
                <w:sz w:val="24"/>
                <w:szCs w:val="24"/>
              </w:rPr>
              <w:t xml:space="preserve">– </w:t>
            </w:r>
          </w:p>
          <w:p w:rsidR="00001451" w:rsidRPr="00001451" w:rsidRDefault="00001451">
            <w:pPr>
              <w:rPr>
                <w:b/>
                <w:sz w:val="24"/>
                <w:szCs w:val="24"/>
              </w:rPr>
            </w:pPr>
          </w:p>
        </w:tc>
      </w:tr>
      <w:tr w:rsidR="00764773" w:rsidTr="006511D0">
        <w:trPr>
          <w:jc w:val="center"/>
        </w:trPr>
        <w:tc>
          <w:tcPr>
            <w:tcW w:w="10314" w:type="dxa"/>
          </w:tcPr>
          <w:p w:rsidR="00764773" w:rsidRPr="00001451" w:rsidRDefault="00764773">
            <w:pPr>
              <w:rPr>
                <w:b/>
                <w:sz w:val="24"/>
                <w:szCs w:val="24"/>
              </w:rPr>
            </w:pPr>
            <w:r w:rsidRPr="00001451">
              <w:rPr>
                <w:b/>
                <w:sz w:val="32"/>
                <w:szCs w:val="32"/>
              </w:rPr>
              <w:t xml:space="preserve">3. Copy </w:t>
            </w:r>
            <w:r w:rsidR="00001451" w:rsidRPr="00001451">
              <w:rPr>
                <w:b/>
                <w:sz w:val="24"/>
                <w:szCs w:val="24"/>
              </w:rPr>
              <w:t xml:space="preserve">– </w:t>
            </w:r>
          </w:p>
          <w:p w:rsidR="00001451" w:rsidRPr="00001451" w:rsidRDefault="00001451">
            <w:pPr>
              <w:rPr>
                <w:b/>
                <w:sz w:val="24"/>
                <w:szCs w:val="24"/>
              </w:rPr>
            </w:pPr>
          </w:p>
        </w:tc>
      </w:tr>
      <w:tr w:rsidR="00764773" w:rsidTr="006511D0">
        <w:trPr>
          <w:jc w:val="center"/>
        </w:trPr>
        <w:tc>
          <w:tcPr>
            <w:tcW w:w="10314" w:type="dxa"/>
          </w:tcPr>
          <w:p w:rsidR="00764773" w:rsidRPr="00001451" w:rsidRDefault="00764773">
            <w:pPr>
              <w:rPr>
                <w:b/>
                <w:sz w:val="24"/>
                <w:szCs w:val="24"/>
              </w:rPr>
            </w:pPr>
            <w:r w:rsidRPr="00001451">
              <w:rPr>
                <w:b/>
                <w:sz w:val="32"/>
                <w:szCs w:val="32"/>
              </w:rPr>
              <w:t xml:space="preserve">4. Share </w:t>
            </w:r>
            <w:r w:rsidR="00001451" w:rsidRPr="00001451">
              <w:rPr>
                <w:b/>
                <w:sz w:val="24"/>
                <w:szCs w:val="24"/>
              </w:rPr>
              <w:t xml:space="preserve">– </w:t>
            </w:r>
          </w:p>
          <w:p w:rsidR="00001451" w:rsidRPr="00001451" w:rsidRDefault="00001451">
            <w:pPr>
              <w:rPr>
                <w:b/>
                <w:sz w:val="24"/>
                <w:szCs w:val="24"/>
              </w:rPr>
            </w:pPr>
          </w:p>
        </w:tc>
      </w:tr>
      <w:tr w:rsidR="00764773" w:rsidTr="006511D0">
        <w:trPr>
          <w:trHeight w:val="872"/>
          <w:jc w:val="center"/>
        </w:trPr>
        <w:tc>
          <w:tcPr>
            <w:tcW w:w="10314" w:type="dxa"/>
          </w:tcPr>
          <w:p w:rsidR="00764773" w:rsidRPr="00001451" w:rsidRDefault="00764773">
            <w:pPr>
              <w:rPr>
                <w:b/>
                <w:sz w:val="24"/>
                <w:szCs w:val="24"/>
              </w:rPr>
            </w:pPr>
            <w:r w:rsidRPr="00001451">
              <w:rPr>
                <w:b/>
                <w:sz w:val="32"/>
                <w:szCs w:val="32"/>
              </w:rPr>
              <w:t xml:space="preserve">5. Broadcast </w:t>
            </w:r>
            <w:r w:rsidR="00001451" w:rsidRPr="00001451">
              <w:rPr>
                <w:b/>
                <w:sz w:val="24"/>
                <w:szCs w:val="24"/>
              </w:rPr>
              <w:t xml:space="preserve">– </w:t>
            </w:r>
          </w:p>
          <w:p w:rsidR="00001451" w:rsidRPr="00001451" w:rsidRDefault="00001451">
            <w:pPr>
              <w:rPr>
                <w:b/>
                <w:sz w:val="24"/>
                <w:szCs w:val="24"/>
              </w:rPr>
            </w:pPr>
          </w:p>
        </w:tc>
      </w:tr>
      <w:tr w:rsidR="00001451" w:rsidTr="006511D0">
        <w:trPr>
          <w:jc w:val="center"/>
        </w:trPr>
        <w:tc>
          <w:tcPr>
            <w:tcW w:w="10314" w:type="dxa"/>
          </w:tcPr>
          <w:p w:rsidR="00001451" w:rsidRDefault="00001451">
            <w:pPr>
              <w:rPr>
                <w:b/>
                <w:sz w:val="32"/>
                <w:szCs w:val="32"/>
              </w:rPr>
            </w:pPr>
            <w:r>
              <w:rPr>
                <w:b/>
                <w:sz w:val="32"/>
                <w:szCs w:val="32"/>
              </w:rPr>
              <w:t xml:space="preserve">6. Digital Footprint </w:t>
            </w:r>
            <w:r>
              <w:rPr>
                <w:b/>
                <w:sz w:val="24"/>
                <w:szCs w:val="24"/>
              </w:rPr>
              <w:t>–</w:t>
            </w:r>
            <w:r>
              <w:rPr>
                <w:b/>
                <w:sz w:val="32"/>
                <w:szCs w:val="32"/>
              </w:rPr>
              <w:t xml:space="preserve"> </w:t>
            </w:r>
          </w:p>
          <w:p w:rsidR="00001451" w:rsidRPr="00001451" w:rsidRDefault="00001451">
            <w:pPr>
              <w:rPr>
                <w:b/>
                <w:sz w:val="24"/>
                <w:szCs w:val="24"/>
              </w:rPr>
            </w:pPr>
          </w:p>
        </w:tc>
      </w:tr>
    </w:tbl>
    <w:p w:rsidR="00764773" w:rsidRDefault="00764773"/>
    <w:p w:rsidR="00001451" w:rsidRDefault="00001451" w:rsidP="00001451">
      <w:pPr>
        <w:pStyle w:val="ListParagraph"/>
        <w:numPr>
          <w:ilvl w:val="0"/>
          <w:numId w:val="1"/>
        </w:numPr>
        <w:rPr>
          <w:sz w:val="24"/>
          <w:szCs w:val="24"/>
        </w:rPr>
      </w:pPr>
      <w:r w:rsidRPr="00001451">
        <w:rPr>
          <w:b/>
          <w:sz w:val="32"/>
          <w:szCs w:val="32"/>
        </w:rPr>
        <w:t>Watch video at</w:t>
      </w:r>
      <w:r w:rsidRPr="00001451">
        <w:rPr>
          <w:b/>
          <w:sz w:val="24"/>
          <w:szCs w:val="24"/>
        </w:rPr>
        <w:t>:</w:t>
      </w:r>
      <w:r w:rsidRPr="00001451">
        <w:rPr>
          <w:sz w:val="24"/>
          <w:szCs w:val="24"/>
        </w:rPr>
        <w:t xml:space="preserve">    </w:t>
      </w:r>
      <w:hyperlink r:id="rId6" w:history="1">
        <w:r w:rsidRPr="00001451">
          <w:rPr>
            <w:rStyle w:val="Hyperlink"/>
            <w:sz w:val="24"/>
            <w:szCs w:val="24"/>
          </w:rPr>
          <w:t>https://www.commonsensemedia.org/videos/digital-footprint#</w:t>
        </w:r>
      </w:hyperlink>
    </w:p>
    <w:p w:rsidR="00764773" w:rsidRPr="00001451" w:rsidRDefault="006511D0" w:rsidP="00001451">
      <w:pPr>
        <w:pStyle w:val="ListParagraph"/>
        <w:numPr>
          <w:ilvl w:val="0"/>
          <w:numId w:val="1"/>
        </w:numPr>
        <w:rPr>
          <w:b/>
          <w:sz w:val="24"/>
          <w:szCs w:val="24"/>
        </w:rPr>
      </w:pPr>
      <w:r>
        <w:rPr>
          <w:rFonts w:ascii="Arial" w:hAnsi="Arial" w:cs="Arial"/>
          <w:b/>
          <w:color w:val="3F3F3F"/>
          <w:sz w:val="24"/>
          <w:szCs w:val="24"/>
          <w:shd w:val="clear" w:color="auto" w:fill="FFFFFF"/>
        </w:rPr>
        <w:t>M</w:t>
      </w:r>
      <w:r w:rsidR="00001451" w:rsidRPr="00001451">
        <w:rPr>
          <w:rFonts w:ascii="Arial" w:hAnsi="Arial" w:cs="Arial"/>
          <w:b/>
          <w:color w:val="3F3F3F"/>
          <w:sz w:val="24"/>
          <w:szCs w:val="24"/>
          <w:shd w:val="clear" w:color="auto" w:fill="FFFFFF"/>
        </w:rPr>
        <w:t>ake a list of 15 things you have done digitally and save it as Digital Footprint.  List websites, apps, and devices you use regularly.  Also, include digital activities such as posting photos, downloading music, using Instant Messenger, Social Media, Instagram, Pinterest, etc.</w:t>
      </w:r>
    </w:p>
    <w:tbl>
      <w:tblPr>
        <w:tblStyle w:val="TableGrid"/>
        <w:tblW w:w="0" w:type="auto"/>
        <w:jc w:val="center"/>
        <w:tblInd w:w="-342" w:type="dxa"/>
        <w:tblLook w:val="04A0" w:firstRow="1" w:lastRow="0" w:firstColumn="1" w:lastColumn="0" w:noHBand="0" w:noVBand="1"/>
      </w:tblPr>
      <w:tblGrid>
        <w:gridCol w:w="5130"/>
        <w:gridCol w:w="4959"/>
      </w:tblGrid>
      <w:tr w:rsidR="00001451" w:rsidTr="006511D0">
        <w:trPr>
          <w:jc w:val="center"/>
        </w:trPr>
        <w:tc>
          <w:tcPr>
            <w:tcW w:w="5130" w:type="dxa"/>
          </w:tcPr>
          <w:p w:rsidR="00001451" w:rsidRPr="006511D0" w:rsidRDefault="006511D0" w:rsidP="00001451">
            <w:pPr>
              <w:rPr>
                <w:b/>
                <w:sz w:val="36"/>
                <w:szCs w:val="36"/>
              </w:rPr>
            </w:pPr>
            <w:r>
              <w:rPr>
                <w:b/>
                <w:sz w:val="36"/>
                <w:szCs w:val="36"/>
              </w:rPr>
              <w:t>1.</w:t>
            </w:r>
          </w:p>
        </w:tc>
        <w:tc>
          <w:tcPr>
            <w:tcW w:w="4959" w:type="dxa"/>
          </w:tcPr>
          <w:p w:rsidR="00001451" w:rsidRPr="006511D0" w:rsidRDefault="006511D0" w:rsidP="00001451">
            <w:pPr>
              <w:rPr>
                <w:b/>
                <w:sz w:val="36"/>
                <w:szCs w:val="36"/>
              </w:rPr>
            </w:pPr>
            <w:r>
              <w:rPr>
                <w:b/>
                <w:sz w:val="36"/>
                <w:szCs w:val="36"/>
              </w:rPr>
              <w:t>9.</w:t>
            </w:r>
          </w:p>
        </w:tc>
      </w:tr>
      <w:tr w:rsidR="00001451" w:rsidTr="006511D0">
        <w:trPr>
          <w:jc w:val="center"/>
        </w:trPr>
        <w:tc>
          <w:tcPr>
            <w:tcW w:w="5130" w:type="dxa"/>
          </w:tcPr>
          <w:p w:rsidR="00001451" w:rsidRPr="006511D0" w:rsidRDefault="006511D0" w:rsidP="00001451">
            <w:pPr>
              <w:rPr>
                <w:b/>
                <w:sz w:val="36"/>
                <w:szCs w:val="36"/>
              </w:rPr>
            </w:pPr>
            <w:r>
              <w:rPr>
                <w:b/>
                <w:sz w:val="36"/>
                <w:szCs w:val="36"/>
              </w:rPr>
              <w:t>2.</w:t>
            </w:r>
          </w:p>
        </w:tc>
        <w:tc>
          <w:tcPr>
            <w:tcW w:w="4959" w:type="dxa"/>
          </w:tcPr>
          <w:p w:rsidR="00001451" w:rsidRPr="006511D0" w:rsidRDefault="006511D0" w:rsidP="00001451">
            <w:pPr>
              <w:rPr>
                <w:b/>
                <w:sz w:val="36"/>
                <w:szCs w:val="36"/>
              </w:rPr>
            </w:pPr>
            <w:r>
              <w:rPr>
                <w:b/>
                <w:sz w:val="36"/>
                <w:szCs w:val="36"/>
              </w:rPr>
              <w:t>10.</w:t>
            </w:r>
          </w:p>
        </w:tc>
      </w:tr>
      <w:tr w:rsidR="00001451" w:rsidTr="006511D0">
        <w:trPr>
          <w:jc w:val="center"/>
        </w:trPr>
        <w:tc>
          <w:tcPr>
            <w:tcW w:w="5130" w:type="dxa"/>
          </w:tcPr>
          <w:p w:rsidR="00001451" w:rsidRPr="006511D0" w:rsidRDefault="006511D0" w:rsidP="00001451">
            <w:pPr>
              <w:rPr>
                <w:b/>
                <w:sz w:val="36"/>
                <w:szCs w:val="36"/>
              </w:rPr>
            </w:pPr>
            <w:r>
              <w:rPr>
                <w:b/>
                <w:sz w:val="36"/>
                <w:szCs w:val="36"/>
              </w:rPr>
              <w:t>3.</w:t>
            </w:r>
          </w:p>
        </w:tc>
        <w:tc>
          <w:tcPr>
            <w:tcW w:w="4959" w:type="dxa"/>
          </w:tcPr>
          <w:p w:rsidR="00001451" w:rsidRPr="006511D0" w:rsidRDefault="006511D0" w:rsidP="00001451">
            <w:pPr>
              <w:rPr>
                <w:b/>
                <w:sz w:val="36"/>
                <w:szCs w:val="36"/>
              </w:rPr>
            </w:pPr>
            <w:r>
              <w:rPr>
                <w:b/>
                <w:sz w:val="36"/>
                <w:szCs w:val="36"/>
              </w:rPr>
              <w:t>11.</w:t>
            </w:r>
          </w:p>
        </w:tc>
      </w:tr>
      <w:tr w:rsidR="00001451" w:rsidTr="006511D0">
        <w:trPr>
          <w:jc w:val="center"/>
        </w:trPr>
        <w:tc>
          <w:tcPr>
            <w:tcW w:w="5130" w:type="dxa"/>
          </w:tcPr>
          <w:p w:rsidR="00001451" w:rsidRPr="006511D0" w:rsidRDefault="006511D0" w:rsidP="00001451">
            <w:pPr>
              <w:rPr>
                <w:b/>
                <w:sz w:val="36"/>
                <w:szCs w:val="36"/>
              </w:rPr>
            </w:pPr>
            <w:r>
              <w:rPr>
                <w:b/>
                <w:sz w:val="36"/>
                <w:szCs w:val="36"/>
              </w:rPr>
              <w:t>4.</w:t>
            </w:r>
          </w:p>
        </w:tc>
        <w:tc>
          <w:tcPr>
            <w:tcW w:w="4959" w:type="dxa"/>
          </w:tcPr>
          <w:p w:rsidR="00001451" w:rsidRPr="006511D0" w:rsidRDefault="006511D0" w:rsidP="00001451">
            <w:pPr>
              <w:rPr>
                <w:b/>
                <w:sz w:val="36"/>
                <w:szCs w:val="36"/>
              </w:rPr>
            </w:pPr>
            <w:r>
              <w:rPr>
                <w:b/>
                <w:sz w:val="36"/>
                <w:szCs w:val="36"/>
              </w:rPr>
              <w:t>12.</w:t>
            </w:r>
          </w:p>
        </w:tc>
      </w:tr>
      <w:tr w:rsidR="00001451" w:rsidTr="006511D0">
        <w:trPr>
          <w:jc w:val="center"/>
        </w:trPr>
        <w:tc>
          <w:tcPr>
            <w:tcW w:w="5130" w:type="dxa"/>
          </w:tcPr>
          <w:p w:rsidR="00001451" w:rsidRPr="006511D0" w:rsidRDefault="006511D0" w:rsidP="00001451">
            <w:pPr>
              <w:rPr>
                <w:b/>
                <w:sz w:val="36"/>
                <w:szCs w:val="36"/>
              </w:rPr>
            </w:pPr>
            <w:r>
              <w:rPr>
                <w:b/>
                <w:sz w:val="36"/>
                <w:szCs w:val="36"/>
              </w:rPr>
              <w:t>5.</w:t>
            </w:r>
          </w:p>
        </w:tc>
        <w:tc>
          <w:tcPr>
            <w:tcW w:w="4959" w:type="dxa"/>
          </w:tcPr>
          <w:p w:rsidR="00001451" w:rsidRPr="006511D0" w:rsidRDefault="006511D0" w:rsidP="00001451">
            <w:pPr>
              <w:rPr>
                <w:b/>
                <w:sz w:val="36"/>
                <w:szCs w:val="36"/>
              </w:rPr>
            </w:pPr>
            <w:r>
              <w:rPr>
                <w:b/>
                <w:sz w:val="36"/>
                <w:szCs w:val="36"/>
              </w:rPr>
              <w:t>13.</w:t>
            </w:r>
          </w:p>
        </w:tc>
      </w:tr>
      <w:tr w:rsidR="00001451" w:rsidTr="006511D0">
        <w:trPr>
          <w:jc w:val="center"/>
        </w:trPr>
        <w:tc>
          <w:tcPr>
            <w:tcW w:w="5130" w:type="dxa"/>
          </w:tcPr>
          <w:p w:rsidR="00001451" w:rsidRPr="006511D0" w:rsidRDefault="006511D0" w:rsidP="00001451">
            <w:pPr>
              <w:rPr>
                <w:b/>
                <w:sz w:val="36"/>
                <w:szCs w:val="36"/>
              </w:rPr>
            </w:pPr>
            <w:r>
              <w:rPr>
                <w:b/>
                <w:sz w:val="36"/>
                <w:szCs w:val="36"/>
              </w:rPr>
              <w:t>6.</w:t>
            </w:r>
          </w:p>
        </w:tc>
        <w:tc>
          <w:tcPr>
            <w:tcW w:w="4959" w:type="dxa"/>
          </w:tcPr>
          <w:p w:rsidR="00001451" w:rsidRPr="006511D0" w:rsidRDefault="006511D0" w:rsidP="00001451">
            <w:pPr>
              <w:rPr>
                <w:b/>
                <w:sz w:val="36"/>
                <w:szCs w:val="36"/>
              </w:rPr>
            </w:pPr>
            <w:r>
              <w:rPr>
                <w:b/>
                <w:sz w:val="36"/>
                <w:szCs w:val="36"/>
              </w:rPr>
              <w:t>14.</w:t>
            </w:r>
          </w:p>
        </w:tc>
      </w:tr>
      <w:tr w:rsidR="00001451" w:rsidTr="006511D0">
        <w:trPr>
          <w:jc w:val="center"/>
        </w:trPr>
        <w:tc>
          <w:tcPr>
            <w:tcW w:w="5130" w:type="dxa"/>
          </w:tcPr>
          <w:p w:rsidR="00001451" w:rsidRPr="006511D0" w:rsidRDefault="006511D0" w:rsidP="00001451">
            <w:pPr>
              <w:rPr>
                <w:b/>
                <w:sz w:val="36"/>
                <w:szCs w:val="36"/>
              </w:rPr>
            </w:pPr>
            <w:r>
              <w:rPr>
                <w:b/>
                <w:sz w:val="36"/>
                <w:szCs w:val="36"/>
              </w:rPr>
              <w:t>7.</w:t>
            </w:r>
          </w:p>
        </w:tc>
        <w:tc>
          <w:tcPr>
            <w:tcW w:w="4959" w:type="dxa"/>
          </w:tcPr>
          <w:p w:rsidR="00001451" w:rsidRPr="006511D0" w:rsidRDefault="006511D0" w:rsidP="00001451">
            <w:pPr>
              <w:rPr>
                <w:b/>
                <w:sz w:val="36"/>
                <w:szCs w:val="36"/>
              </w:rPr>
            </w:pPr>
            <w:r>
              <w:rPr>
                <w:b/>
                <w:sz w:val="36"/>
                <w:szCs w:val="36"/>
              </w:rPr>
              <w:t>15.</w:t>
            </w:r>
          </w:p>
        </w:tc>
      </w:tr>
      <w:tr w:rsidR="00001451" w:rsidTr="006511D0">
        <w:trPr>
          <w:jc w:val="center"/>
        </w:trPr>
        <w:tc>
          <w:tcPr>
            <w:tcW w:w="5130" w:type="dxa"/>
          </w:tcPr>
          <w:p w:rsidR="00001451" w:rsidRPr="006511D0" w:rsidRDefault="006511D0" w:rsidP="00001451">
            <w:pPr>
              <w:rPr>
                <w:b/>
                <w:sz w:val="36"/>
                <w:szCs w:val="36"/>
              </w:rPr>
            </w:pPr>
            <w:r>
              <w:rPr>
                <w:b/>
                <w:sz w:val="36"/>
                <w:szCs w:val="36"/>
              </w:rPr>
              <w:t>8.</w:t>
            </w:r>
          </w:p>
        </w:tc>
        <w:tc>
          <w:tcPr>
            <w:tcW w:w="4959" w:type="dxa"/>
          </w:tcPr>
          <w:p w:rsidR="00001451" w:rsidRPr="006511D0" w:rsidRDefault="00001451" w:rsidP="00001451">
            <w:pPr>
              <w:rPr>
                <w:b/>
                <w:sz w:val="36"/>
                <w:szCs w:val="36"/>
              </w:rPr>
            </w:pPr>
          </w:p>
        </w:tc>
      </w:tr>
    </w:tbl>
    <w:p w:rsidR="00001451" w:rsidRDefault="00001451" w:rsidP="00001451">
      <w:pPr>
        <w:rPr>
          <w:b/>
          <w:sz w:val="24"/>
          <w:szCs w:val="24"/>
        </w:rPr>
      </w:pPr>
    </w:p>
    <w:p w:rsidR="006511D0" w:rsidRPr="006511D0" w:rsidRDefault="006511D0" w:rsidP="006511D0">
      <w:pPr>
        <w:jc w:val="center"/>
        <w:rPr>
          <w:b/>
          <w:sz w:val="40"/>
          <w:szCs w:val="40"/>
        </w:rPr>
      </w:pPr>
      <w:bookmarkStart w:id="0" w:name="_GoBack"/>
      <w:bookmarkEnd w:id="0"/>
      <w:r w:rsidRPr="006511D0">
        <w:rPr>
          <w:b/>
          <w:sz w:val="40"/>
          <w:szCs w:val="40"/>
        </w:rPr>
        <w:t xml:space="preserve">Remember everything leaves </w:t>
      </w:r>
      <w:proofErr w:type="gramStart"/>
      <w:r w:rsidRPr="006511D0">
        <w:rPr>
          <w:b/>
          <w:sz w:val="40"/>
          <w:szCs w:val="40"/>
        </w:rPr>
        <w:t>a ”</w:t>
      </w:r>
      <w:proofErr w:type="gramEnd"/>
      <w:r w:rsidRPr="006511D0">
        <w:rPr>
          <w:b/>
          <w:sz w:val="40"/>
          <w:szCs w:val="40"/>
        </w:rPr>
        <w:t>Digital Footprint” !</w:t>
      </w:r>
    </w:p>
    <w:sectPr w:rsidR="006511D0" w:rsidRPr="006511D0" w:rsidSect="00651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0006C"/>
    <w:multiLevelType w:val="hybridMultilevel"/>
    <w:tmpl w:val="85D0044E"/>
    <w:lvl w:ilvl="0" w:tplc="7E7499D0">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73"/>
    <w:rsid w:val="00001451"/>
    <w:rsid w:val="006511D0"/>
    <w:rsid w:val="00764773"/>
    <w:rsid w:val="0098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73"/>
    <w:rPr>
      <w:color w:val="0000FF" w:themeColor="hyperlink"/>
      <w:u w:val="single"/>
    </w:rPr>
  </w:style>
  <w:style w:type="table" w:styleId="TableGrid">
    <w:name w:val="Table Grid"/>
    <w:basedOn w:val="TableNormal"/>
    <w:uiPriority w:val="59"/>
    <w:rsid w:val="0076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7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73"/>
    <w:rPr>
      <w:color w:val="0000FF" w:themeColor="hyperlink"/>
      <w:u w:val="single"/>
    </w:rPr>
  </w:style>
  <w:style w:type="table" w:styleId="TableGrid">
    <w:name w:val="Table Grid"/>
    <w:basedOn w:val="TableNormal"/>
    <w:uiPriority w:val="59"/>
    <w:rsid w:val="00764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sensemedia.org/videos/digital-footprin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120</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Providence Public Schools</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Providence Public Schools</dc:creator>
  <cp:lastModifiedBy>Providence Public Schools</cp:lastModifiedBy>
  <cp:revision>1</cp:revision>
  <dcterms:created xsi:type="dcterms:W3CDTF">2016-04-25T13:57:00Z</dcterms:created>
  <dcterms:modified xsi:type="dcterms:W3CDTF">2016-04-25T14:22:00Z</dcterms:modified>
</cp:coreProperties>
</file>