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71" w:rsidRPr="00793F71" w:rsidRDefault="00793F71" w:rsidP="00793F71">
      <w:pPr>
        <w:shd w:val="clear" w:color="auto" w:fill="FFFFFF"/>
        <w:spacing w:after="0" w:line="240" w:lineRule="auto"/>
        <w:outlineLvl w:val="1"/>
        <w:rPr>
          <w:rFonts w:ascii="Times New Roman" w:eastAsia="Times New Roman" w:hAnsi="Times New Roman" w:cs="Times New Roman"/>
          <w:b/>
          <w:caps/>
          <w:color w:val="3B3B3B"/>
          <w:sz w:val="33"/>
          <w:szCs w:val="33"/>
        </w:rPr>
      </w:pPr>
      <w:r w:rsidRPr="00793F71">
        <w:rPr>
          <w:rFonts w:ascii="Times New Roman" w:eastAsia="Times New Roman" w:hAnsi="Times New Roman" w:cs="Times New Roman"/>
          <w:b/>
          <w:caps/>
          <w:color w:val="3B3B3B"/>
          <w:sz w:val="33"/>
          <w:szCs w:val="33"/>
        </w:rPr>
        <w:t>WHAT IS THE DIGITAL DIVIDE?</w:t>
      </w:r>
    </w:p>
    <w:p w:rsidR="00793F71" w:rsidRDefault="00793F71" w:rsidP="00611ABA">
      <w:pPr>
        <w:shd w:val="clear" w:color="auto" w:fill="FFFFFF"/>
        <w:spacing w:after="0" w:line="240" w:lineRule="auto"/>
        <w:rPr>
          <w:rFonts w:ascii="Times New Roman" w:eastAsia="Times New Roman" w:hAnsi="Times New Roman" w:cs="Times New Roman"/>
          <w:color w:val="3B3B3B"/>
          <w:sz w:val="24"/>
          <w:szCs w:val="24"/>
        </w:rPr>
      </w:pPr>
      <w:r w:rsidRPr="00793F71">
        <w:rPr>
          <w:rFonts w:ascii="Times New Roman" w:eastAsia="Times New Roman" w:hAnsi="Times New Roman" w:cs="Times New Roman"/>
          <w:color w:val="3B3B3B"/>
          <w:sz w:val="24"/>
          <w:szCs w:val="24"/>
        </w:rPr>
        <w:t>Large numbers of people access and use many forms of technology communication, but not everyone has the ability to use the tools of our digital society. Often these opportunities are only available to certain groups of people. This may be surprising since the price of technology is rapidly dropping and access to technology is greater than ever. However, the gap between who does and does not have access to technology in the world is widening. </w:t>
      </w:r>
      <w:r w:rsidRPr="00793F71">
        <w:rPr>
          <w:rFonts w:ascii="Times New Roman" w:eastAsia="Times New Roman" w:hAnsi="Times New Roman" w:cs="Times New Roman"/>
          <w:color w:val="3B3B3B"/>
          <w:sz w:val="24"/>
          <w:szCs w:val="24"/>
        </w:rPr>
        <w:br/>
      </w:r>
      <w:r w:rsidRPr="00793F71">
        <w:rPr>
          <w:rFonts w:ascii="Times New Roman" w:eastAsia="Times New Roman" w:hAnsi="Times New Roman" w:cs="Times New Roman"/>
          <w:color w:val="3B3B3B"/>
          <w:sz w:val="24"/>
          <w:szCs w:val="24"/>
        </w:rPr>
        <w:br/>
        <w:t>The majority of Americans now have access to the internet. However, there are some members of low income and rural communities who remain disconnected. Those who are disconnected are missing out on the value that internet can bring to their lives — whether it is furthering their education, finding jobs, communicating with others, or simply paying a bill.</w:t>
      </w:r>
      <w:r w:rsidRPr="00793F71">
        <w:rPr>
          <w:rFonts w:ascii="Times New Roman" w:eastAsia="Times New Roman" w:hAnsi="Times New Roman" w:cs="Times New Roman"/>
          <w:color w:val="3B3B3B"/>
          <w:sz w:val="24"/>
          <w:szCs w:val="24"/>
        </w:rPr>
        <w:br/>
      </w:r>
      <w:r w:rsidRPr="00793F71">
        <w:rPr>
          <w:rFonts w:ascii="Times New Roman" w:eastAsia="Times New Roman" w:hAnsi="Times New Roman" w:cs="Times New Roman"/>
          <w:color w:val="3B3B3B"/>
          <w:sz w:val="24"/>
          <w:szCs w:val="24"/>
        </w:rPr>
        <w:br/>
      </w: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 xml:space="preserve">Adapted from:   </w:t>
      </w:r>
      <w:hyperlink r:id="rId5" w:history="1">
        <w:r w:rsidRPr="00641FCA">
          <w:rPr>
            <w:rStyle w:val="Hyperlink"/>
            <w:rFonts w:ascii="Times New Roman" w:eastAsia="Times New Roman" w:hAnsi="Times New Roman" w:cs="Times New Roman"/>
            <w:sz w:val="24"/>
            <w:szCs w:val="24"/>
          </w:rPr>
          <w:t>http://digitalcitizenshipwebquest.weebly.com/access.html</w:t>
        </w:r>
      </w:hyperlink>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793F71" w:rsidRDefault="00A76006"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r>
        <w:rPr>
          <w:rFonts w:ascii="Times New Roman" w:eastAsia="Times New Roman" w:hAnsi="Times New Roman" w:cs="Times New Roman"/>
          <w:b/>
          <w:bCs/>
          <w:caps/>
          <w:color w:val="0F0F5F"/>
          <w:sz w:val="33"/>
          <w:szCs w:val="33"/>
          <w:shd w:val="clear" w:color="auto" w:fill="F0F0A0"/>
          <w:lang w:val="es-ES"/>
        </w:rPr>
        <w:t xml:space="preserve">Espanol </w:t>
      </w:r>
      <w:r w:rsidRPr="00A76006">
        <w:rPr>
          <w:rFonts w:ascii="Times New Roman" w:eastAsia="Times New Roman" w:hAnsi="Times New Roman" w:cs="Times New Roman"/>
          <w:b/>
          <w:bCs/>
          <w:caps/>
          <w:color w:val="0F0F5F"/>
          <w:sz w:val="40"/>
          <w:szCs w:val="40"/>
          <w:shd w:val="clear" w:color="auto" w:fill="F0F0A0"/>
          <w:lang w:val="es-ES"/>
        </w:rPr>
        <w:t>↓</w:t>
      </w:r>
    </w:p>
    <w:p w:rsidR="00793F71" w:rsidRDefault="00793F71"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611ABA" w:rsidRPr="00611ABA" w:rsidRDefault="00611ABA" w:rsidP="00611ABA">
      <w:pPr>
        <w:shd w:val="clear" w:color="auto" w:fill="FFFFFF"/>
        <w:spacing w:after="0" w:line="240" w:lineRule="auto"/>
        <w:rPr>
          <w:rFonts w:ascii="Calibri" w:eastAsia="Times New Roman" w:hAnsi="Calibri" w:cs="Times New Roman"/>
        </w:rPr>
      </w:pPr>
      <w:r w:rsidRPr="00611ABA">
        <w:rPr>
          <w:rFonts w:ascii="Times New Roman" w:eastAsia="Times New Roman" w:hAnsi="Times New Roman" w:cs="Times New Roman"/>
          <w:b/>
          <w:bCs/>
          <w:caps/>
          <w:color w:val="3B3B3B"/>
          <w:sz w:val="33"/>
          <w:szCs w:val="33"/>
          <w:lang w:val="es-ES"/>
        </w:rPr>
        <w:t>¿QUÉ ES LA BRECHA DIGITAL?</w:t>
      </w:r>
    </w:p>
    <w:p w:rsidR="00611ABA" w:rsidRPr="00611ABA" w:rsidRDefault="00611ABA" w:rsidP="00611ABA">
      <w:pPr>
        <w:shd w:val="clear" w:color="auto" w:fill="FFFFFF"/>
        <w:spacing w:after="0" w:line="240" w:lineRule="auto"/>
        <w:rPr>
          <w:rFonts w:ascii="Calibri" w:eastAsia="Times New Roman" w:hAnsi="Calibri" w:cs="Times New Roman"/>
        </w:rPr>
      </w:pPr>
      <w:r w:rsidRPr="00611ABA">
        <w:rPr>
          <w:rFonts w:ascii="Times New Roman" w:eastAsia="Times New Roman" w:hAnsi="Times New Roman" w:cs="Times New Roman"/>
          <w:color w:val="3B3B3B"/>
          <w:sz w:val="24"/>
          <w:szCs w:val="24"/>
          <w:lang w:val="es-ES"/>
        </w:rPr>
        <w:t xml:space="preserve">Gran número de personas accede y utiliza muchas formas de comunicación de tecnología, pero no todo el mundo tiene la capacidad de utilizar las herramientas de nuestra sociedad digital. A menudo estas oportunidades sólo están disponibles para ciertos grupos de personas. Esto puede ser sorprendente ya que el precio de la tecnología está cayendo rápidamente y acceso a la tecnología es mayor que nunca. Sin embargo, se está ampliando la brecha entre quien hace y no tiene acceso a la tecnología en el mundo. </w:t>
      </w:r>
      <w:r w:rsidRPr="00611ABA">
        <w:rPr>
          <w:rFonts w:ascii="Times New Roman" w:eastAsia="Times New Roman" w:hAnsi="Times New Roman" w:cs="Times New Roman"/>
          <w:color w:val="3B3B3B"/>
          <w:sz w:val="24"/>
          <w:szCs w:val="24"/>
        </w:rPr>
        <w:br/>
      </w:r>
      <w:r w:rsidRPr="00611ABA">
        <w:rPr>
          <w:rFonts w:ascii="Times New Roman" w:eastAsia="Times New Roman" w:hAnsi="Times New Roman" w:cs="Times New Roman"/>
          <w:color w:val="3B3B3B"/>
          <w:sz w:val="24"/>
          <w:szCs w:val="24"/>
        </w:rPr>
        <w:br/>
      </w:r>
      <w:r w:rsidRPr="00611ABA">
        <w:rPr>
          <w:rFonts w:ascii="Times New Roman" w:eastAsia="Times New Roman" w:hAnsi="Times New Roman" w:cs="Times New Roman"/>
          <w:color w:val="3B3B3B"/>
          <w:sz w:val="24"/>
          <w:szCs w:val="24"/>
          <w:lang w:val="es-ES"/>
        </w:rPr>
        <w:t>La mayoría de los estadounidenses ahora tienen acceso a internet. Sin embargo, hay algunos miembros de bajos ingresos y comunidades rurales que permanecen desconectadas. Aquellos que están desconectados están perderse en el valor que internet puede aportar a sus vidas, ya sea promover su educación, encontrar trabajo, comunicarse con otros o simplemente pagar una factura.</w:t>
      </w:r>
      <w:r w:rsidRPr="00611ABA">
        <w:rPr>
          <w:rFonts w:ascii="Times New Roman" w:eastAsia="Times New Roman" w:hAnsi="Times New Roman" w:cs="Times New Roman"/>
          <w:color w:val="3B3B3B"/>
          <w:sz w:val="24"/>
          <w:szCs w:val="24"/>
        </w:rPr>
        <w:br/>
      </w:r>
      <w:r w:rsidRPr="00611ABA">
        <w:rPr>
          <w:rFonts w:ascii="Times New Roman" w:eastAsia="Times New Roman" w:hAnsi="Times New Roman" w:cs="Times New Roman"/>
          <w:color w:val="3B3B3B"/>
          <w:sz w:val="24"/>
          <w:szCs w:val="24"/>
        </w:rPr>
        <w:br/>
      </w:r>
      <w:r w:rsidRPr="00611ABA">
        <w:rPr>
          <w:rFonts w:ascii="Times New Roman" w:eastAsia="Times New Roman" w:hAnsi="Times New Roman" w:cs="Times New Roman"/>
          <w:color w:val="3B3B3B"/>
          <w:sz w:val="24"/>
          <w:szCs w:val="24"/>
        </w:rPr>
        <w:br/>
      </w:r>
    </w:p>
    <w:p w:rsidR="00611ABA" w:rsidRPr="00611ABA" w:rsidRDefault="00611ABA" w:rsidP="00611ABA">
      <w:pPr>
        <w:shd w:val="clear" w:color="auto" w:fill="FFFFFF"/>
        <w:spacing w:after="0" w:line="240" w:lineRule="auto"/>
        <w:rPr>
          <w:rFonts w:ascii="Calibri" w:eastAsia="Times New Roman" w:hAnsi="Calibri" w:cs="Times New Roman"/>
        </w:rPr>
      </w:pPr>
      <w:r w:rsidRPr="00611ABA">
        <w:rPr>
          <w:rFonts w:ascii="Times New Roman" w:eastAsia="Times New Roman" w:hAnsi="Times New Roman" w:cs="Times New Roman"/>
          <w:color w:val="3B3B3B"/>
          <w:sz w:val="24"/>
          <w:szCs w:val="24"/>
        </w:rPr>
        <w:t> </w:t>
      </w:r>
    </w:p>
    <w:p w:rsidR="00611ABA" w:rsidRPr="00611ABA" w:rsidRDefault="00611ABA" w:rsidP="00611ABA">
      <w:pPr>
        <w:shd w:val="clear" w:color="auto" w:fill="FFFFFF"/>
        <w:spacing w:after="0" w:line="240" w:lineRule="auto"/>
        <w:rPr>
          <w:rFonts w:ascii="Calibri" w:eastAsia="Times New Roman" w:hAnsi="Calibri" w:cs="Times New Roman"/>
        </w:rPr>
      </w:pPr>
      <w:r w:rsidRPr="00611ABA">
        <w:rPr>
          <w:rFonts w:ascii="Times New Roman" w:eastAsia="Times New Roman" w:hAnsi="Times New Roman" w:cs="Times New Roman"/>
          <w:color w:val="3B3B3B"/>
          <w:sz w:val="24"/>
          <w:szCs w:val="24"/>
          <w:lang w:val="es-ES"/>
        </w:rPr>
        <w:t>Adaptado de:</w:t>
      </w:r>
      <w:r w:rsidRPr="00611ABA">
        <w:rPr>
          <w:rFonts w:ascii="Calibri" w:eastAsia="Times New Roman" w:hAnsi="Calibri" w:cs="Times New Roman"/>
          <w:lang w:val="es-ES"/>
        </w:rPr>
        <w:t xml:space="preserve"> </w:t>
      </w:r>
      <w:hyperlink r:id="rId6" w:tgtFrame="_top" w:history="1">
        <w:r w:rsidRPr="00611ABA">
          <w:rPr>
            <w:rFonts w:ascii="Times New Roman" w:eastAsia="Times New Roman" w:hAnsi="Times New Roman" w:cs="Times New Roman"/>
            <w:color w:val="0000FF"/>
            <w:sz w:val="24"/>
            <w:szCs w:val="24"/>
            <w:u w:val="single"/>
            <w:shd w:val="clear" w:color="auto" w:fill="F0F0A0"/>
            <w:lang w:val="es-ES"/>
          </w:rPr>
          <w:t>http://digitalcitizenshipwebquest.weebly.com/Access.html</w:t>
        </w:r>
        <w:r w:rsidRPr="00611ABA">
          <w:rPr>
            <w:rFonts w:ascii="Calibri" w:eastAsia="Times New Roman" w:hAnsi="Calibri" w:cs="Times New Roman"/>
            <w:color w:val="0000FF"/>
            <w:u w:val="single"/>
            <w:shd w:val="clear" w:color="auto" w:fill="F0F0A0"/>
            <w:lang w:val="es-ES"/>
          </w:rPr>
          <w:t xml:space="preserve"> </w:t>
        </w:r>
      </w:hyperlink>
    </w:p>
    <w:p w:rsidR="00793F71" w:rsidRDefault="00793F71"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bookmarkStart w:id="0" w:name="_GoBack"/>
      <w:bookmarkEnd w:id="0"/>
    </w:p>
    <w:p w:rsidR="00793F71" w:rsidRP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1B1B63" w:rsidRDefault="001B1B63"/>
    <w:sectPr w:rsidR="001B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1"/>
    <w:rsid w:val="001B1B63"/>
    <w:rsid w:val="004A21AE"/>
    <w:rsid w:val="00611ABA"/>
    <w:rsid w:val="00793F71"/>
    <w:rsid w:val="008E7899"/>
    <w:rsid w:val="00A7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19933">
      <w:bodyDiv w:val="1"/>
      <w:marLeft w:val="0"/>
      <w:marRight w:val="0"/>
      <w:marTop w:val="0"/>
      <w:marBottom w:val="0"/>
      <w:divBdr>
        <w:top w:val="none" w:sz="0" w:space="0" w:color="auto"/>
        <w:left w:val="none" w:sz="0" w:space="0" w:color="auto"/>
        <w:bottom w:val="none" w:sz="0" w:space="0" w:color="auto"/>
        <w:right w:val="none" w:sz="0" w:space="0" w:color="auto"/>
      </w:divBdr>
    </w:div>
    <w:div w:id="1438981864">
      <w:bodyDiv w:val="1"/>
      <w:marLeft w:val="0"/>
      <w:marRight w:val="0"/>
      <w:marTop w:val="0"/>
      <w:marBottom w:val="0"/>
      <w:divBdr>
        <w:top w:val="none" w:sz="0" w:space="0" w:color="auto"/>
        <w:left w:val="none" w:sz="0" w:space="0" w:color="auto"/>
        <w:bottom w:val="none" w:sz="0" w:space="0" w:color="auto"/>
        <w:right w:val="none" w:sz="0" w:space="0" w:color="auto"/>
      </w:divBdr>
    </w:div>
    <w:div w:id="15335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l.translatoruser.net/bv.aspx?from=en&amp;to=es&amp;a=http%3A%2F%2Fdigitalcitizenshipwebquest.weebly.com%2Faccess.html" TargetMode="External"/><Relationship Id="rId5" Type="http://schemas.openxmlformats.org/officeDocument/2006/relationships/hyperlink" Target="http://digitalcitizenshipwebquest.weebly.com/ac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3</cp:revision>
  <dcterms:created xsi:type="dcterms:W3CDTF">2015-10-15T14:00:00Z</dcterms:created>
  <dcterms:modified xsi:type="dcterms:W3CDTF">2015-10-16T12:57:00Z</dcterms:modified>
</cp:coreProperties>
</file>