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0D" w:rsidRPr="001A340D" w:rsidRDefault="001A340D" w:rsidP="001A34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3B3B3B"/>
          <w:sz w:val="33"/>
          <w:szCs w:val="33"/>
        </w:rPr>
      </w:pPr>
      <w:r w:rsidRPr="001A340D">
        <w:rPr>
          <w:rFonts w:ascii="Times New Roman" w:eastAsia="Times New Roman" w:hAnsi="Times New Roman" w:cs="Times New Roman"/>
          <w:caps/>
          <w:color w:val="3B3B3B"/>
          <w:sz w:val="33"/>
          <w:szCs w:val="33"/>
        </w:rPr>
        <w:t>DON'T HATE, COMMUNICATE</w:t>
      </w:r>
    </w:p>
    <w:p w:rsidR="00793F71" w:rsidRDefault="001A340D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t>Cell phones, smartphones, instant message, social media, and e-mail have changed the way people communicate. We can reach out to family and friends in an instant, which can be a wonderful thing. </w:t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 xml:space="preserve">However, these forms of communication have some negative side effects as well. </w:t>
      </w:r>
      <w:proofErr w:type="spellStart"/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t>Cyberbullying</w:t>
      </w:r>
      <w:proofErr w:type="spellEnd"/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is one effect that is discussed in detail in its own section. In addition, some people use digital communication improperly without considering risks and consequences.</w:t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="00793F71" w:rsidRPr="00793F71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</w:p>
    <w:p w:rsidR="001A340D" w:rsidRDefault="001A340D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Adapted from:   </w:t>
      </w:r>
      <w:hyperlink r:id="rId5" w:history="1">
        <w:r w:rsidRPr="00641F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http://digitalcitizenshipwebquest.weebly.com/access.html</w:t>
        </w:r>
      </w:hyperlink>
    </w:p>
    <w:p w:rsid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793F71" w:rsidRDefault="00A76006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F0F5F"/>
          <w:sz w:val="33"/>
          <w:szCs w:val="33"/>
          <w:shd w:val="clear" w:color="auto" w:fill="F0F0A0"/>
          <w:lang w:val="es-ES"/>
        </w:rPr>
      </w:pPr>
      <w:r>
        <w:rPr>
          <w:rFonts w:ascii="Times New Roman" w:eastAsia="Times New Roman" w:hAnsi="Times New Roman" w:cs="Times New Roman"/>
          <w:b/>
          <w:bCs/>
          <w:caps/>
          <w:color w:val="0F0F5F"/>
          <w:sz w:val="33"/>
          <w:szCs w:val="33"/>
          <w:shd w:val="clear" w:color="auto" w:fill="F0F0A0"/>
          <w:lang w:val="es-ES"/>
        </w:rPr>
        <w:t xml:space="preserve">Espanol </w:t>
      </w:r>
      <w:r w:rsidRPr="00A76006">
        <w:rPr>
          <w:rFonts w:ascii="Times New Roman" w:eastAsia="Times New Roman" w:hAnsi="Times New Roman" w:cs="Times New Roman"/>
          <w:b/>
          <w:bCs/>
          <w:caps/>
          <w:color w:val="0F0F5F"/>
          <w:sz w:val="40"/>
          <w:szCs w:val="40"/>
          <w:shd w:val="clear" w:color="auto" w:fill="F0F0A0"/>
          <w:lang w:val="es-ES"/>
        </w:rPr>
        <w:t>↓</w:t>
      </w:r>
    </w:p>
    <w:p w:rsid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1A340D" w:rsidRDefault="001A340D" w:rsidP="001A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1A340D" w:rsidRDefault="001A340D" w:rsidP="001A3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</w:pPr>
    </w:p>
    <w:p w:rsidR="001A340D" w:rsidRPr="001A340D" w:rsidRDefault="001A340D" w:rsidP="001A3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A340D">
        <w:rPr>
          <w:rFonts w:ascii="Times New Roman" w:eastAsia="Times New Roman" w:hAnsi="Times New Roman" w:cs="Times New Roman"/>
          <w:caps/>
          <w:color w:val="0F0F5F"/>
          <w:sz w:val="33"/>
          <w:szCs w:val="33"/>
          <w:shd w:val="clear" w:color="auto" w:fill="F0F0A0"/>
          <w:lang w:val="es-ES"/>
        </w:rPr>
        <w:t>NO ODIO, COMUNICARSE</w:t>
      </w:r>
    </w:p>
    <w:p w:rsidR="00AD147A" w:rsidRPr="001A340D" w:rsidRDefault="001A340D" w:rsidP="00AD1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Los teléfonos celulares, </w:t>
      </w:r>
      <w:proofErr w:type="spellStart"/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>smartphones</w:t>
      </w:r>
      <w:proofErr w:type="spellEnd"/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, mensajes instantáneos, redes sociales y correo electrónico han cambiado la manera de comunican de las personas. Nos podemos llegar a familiares y amigos en un instante, que puede ser una cosa maravillosa. </w:t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Sin embargo, estas formas de comunicación tienen algunos efectos secundarios negativos también. </w:t>
      </w:r>
      <w:proofErr w:type="spellStart"/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>Ciberbullying</w:t>
      </w:r>
      <w:proofErr w:type="spellEnd"/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 xml:space="preserve"> es un efecto que se discute en detalle en su propia sección. Además, algunas personas usan comunicación digital incorrectamente sin tener en cuenta los riesgos y consecuencias.</w:t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  <w:bookmarkStart w:id="0" w:name="_GoBack"/>
      <w:bookmarkEnd w:id="0"/>
    </w:p>
    <w:p w:rsidR="001A340D" w:rsidRPr="001A340D" w:rsidRDefault="001A340D" w:rsidP="001A3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</w:r>
    </w:p>
    <w:p w:rsidR="001A340D" w:rsidRPr="001A340D" w:rsidRDefault="001A340D" w:rsidP="001A3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</w:p>
    <w:p w:rsidR="001A340D" w:rsidRPr="001A340D" w:rsidRDefault="001A340D" w:rsidP="001A340D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A340D">
        <w:rPr>
          <w:rFonts w:ascii="Times New Roman" w:eastAsia="Times New Roman" w:hAnsi="Times New Roman" w:cs="Times New Roman"/>
          <w:color w:val="3B3B3B"/>
          <w:sz w:val="24"/>
          <w:szCs w:val="24"/>
          <w:lang w:val="es-ES"/>
        </w:rPr>
        <w:t>Adaptado de:</w:t>
      </w:r>
      <w:r w:rsidRPr="001A340D">
        <w:rPr>
          <w:rFonts w:ascii="Calibri" w:eastAsia="Times New Roman" w:hAnsi="Calibri" w:cs="Times New Roman"/>
          <w:lang w:val="es-ES"/>
        </w:rPr>
        <w:t xml:space="preserve"> </w:t>
      </w:r>
      <w:hyperlink r:id="rId6" w:tgtFrame="_top" w:history="1">
        <w:r w:rsidRPr="001A3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http://digitalcitizenshipwebquest.weebly.com/Access.html</w:t>
        </w:r>
        <w:r w:rsidRPr="001A340D">
          <w:rPr>
            <w:rFonts w:ascii="Calibri" w:eastAsia="Times New Roman" w:hAnsi="Calibri" w:cs="Times New Roman"/>
            <w:color w:val="0000FF"/>
            <w:u w:val="single"/>
            <w:lang w:val="es-ES"/>
          </w:rPr>
          <w:t xml:space="preserve"> </w:t>
        </w:r>
      </w:hyperlink>
    </w:p>
    <w:p w:rsidR="00793F71" w:rsidRPr="00793F71" w:rsidRDefault="00793F71" w:rsidP="00793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p w:rsidR="001B1B63" w:rsidRDefault="001B1B63"/>
    <w:sectPr w:rsidR="001B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1"/>
    <w:rsid w:val="001A340D"/>
    <w:rsid w:val="001B1B63"/>
    <w:rsid w:val="004A21AE"/>
    <w:rsid w:val="00793F71"/>
    <w:rsid w:val="00A76006"/>
    <w:rsid w:val="00A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digitalcitizenshipwebquest.weebly.com%2Faccess.html" TargetMode="External"/><Relationship Id="rId5" Type="http://schemas.openxmlformats.org/officeDocument/2006/relationships/hyperlink" Target="http://digitalcitizenshipwebquest.weebly.com/acc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2015-10-16T13:17:00Z</dcterms:created>
  <dcterms:modified xsi:type="dcterms:W3CDTF">2015-10-16T13:17:00Z</dcterms:modified>
</cp:coreProperties>
</file>