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77" w:rsidRDefault="001116E4">
      <w:bookmarkStart w:id="0" w:name="_GoBack"/>
      <w:r>
        <w:rPr>
          <w:noProof/>
        </w:rPr>
        <w:drawing>
          <wp:inline distT="0" distB="0" distL="0" distR="0" wp14:anchorId="7AC32E5B" wp14:editId="6F5542BE">
            <wp:extent cx="6877878" cy="9000876"/>
            <wp:effectExtent l="0" t="0" r="0" b="0"/>
            <wp:docPr id="1" name="Picture 1" descr="Technical Things Vocabulary Exercises | FREE ESL worksheet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chnical Things Vocabulary Exercises | FREE ESL worksheets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117" cy="899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B1177" w:rsidSect="008D4B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E4"/>
    <w:rsid w:val="001116E4"/>
    <w:rsid w:val="008D4B2B"/>
    <w:rsid w:val="00AB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Providence Public Schools</dc:creator>
  <cp:lastModifiedBy>Providence Public Schools</cp:lastModifiedBy>
  <cp:revision>2</cp:revision>
  <dcterms:created xsi:type="dcterms:W3CDTF">2016-03-31T17:23:00Z</dcterms:created>
  <dcterms:modified xsi:type="dcterms:W3CDTF">2016-03-31T17:23:00Z</dcterms:modified>
</cp:coreProperties>
</file>